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E7D" w:rsidRPr="00125664" w:rsidRDefault="00DF0E7D" w:rsidP="00976C39">
      <w:pPr>
        <w:jc w:val="right"/>
        <w:rPr>
          <w:b/>
          <w:sz w:val="28"/>
          <w:szCs w:val="28"/>
        </w:rPr>
      </w:pPr>
      <w:r w:rsidRPr="00125664">
        <w:rPr>
          <w:sz w:val="28"/>
          <w:szCs w:val="28"/>
        </w:rPr>
        <w:t xml:space="preserve">Проект </w:t>
      </w:r>
    </w:p>
    <w:p w:rsidR="00DF0E7D" w:rsidRDefault="00DF0E7D" w:rsidP="00DF0E7D">
      <w:pPr>
        <w:jc w:val="center"/>
        <w:rPr>
          <w:b/>
          <w:sz w:val="28"/>
          <w:szCs w:val="28"/>
        </w:rPr>
      </w:pPr>
    </w:p>
    <w:p w:rsidR="00976C39" w:rsidRPr="00125664" w:rsidRDefault="00976C39" w:rsidP="00DF0E7D">
      <w:pPr>
        <w:jc w:val="center"/>
        <w:rPr>
          <w:b/>
          <w:sz w:val="28"/>
          <w:szCs w:val="28"/>
        </w:rPr>
      </w:pPr>
    </w:p>
    <w:p w:rsidR="00217752" w:rsidRDefault="00DF0E7D" w:rsidP="00DF0E7D">
      <w:pPr>
        <w:jc w:val="center"/>
        <w:rPr>
          <w:b/>
          <w:szCs w:val="28"/>
        </w:rPr>
      </w:pPr>
      <w:r w:rsidRPr="00125664">
        <w:rPr>
          <w:b/>
          <w:szCs w:val="28"/>
        </w:rPr>
        <w:t xml:space="preserve">ПОСТАНОВЛЕНИЕ ПРАВИТЕЛЬСТВА </w:t>
      </w:r>
    </w:p>
    <w:p w:rsidR="00DF0E7D" w:rsidRPr="00125664" w:rsidRDefault="00DF0E7D" w:rsidP="00DF0E7D">
      <w:pPr>
        <w:jc w:val="center"/>
        <w:rPr>
          <w:b/>
          <w:szCs w:val="28"/>
        </w:rPr>
      </w:pPr>
      <w:r w:rsidRPr="00125664">
        <w:rPr>
          <w:b/>
          <w:szCs w:val="28"/>
        </w:rPr>
        <w:t>КЫРГЫЗСКОЙ РЕСПУБЛИКИ</w:t>
      </w:r>
    </w:p>
    <w:p w:rsidR="00DF0E7D" w:rsidRDefault="00DF0E7D" w:rsidP="00DF0E7D">
      <w:pPr>
        <w:jc w:val="center"/>
        <w:rPr>
          <w:b/>
          <w:sz w:val="28"/>
          <w:szCs w:val="28"/>
        </w:rPr>
      </w:pPr>
    </w:p>
    <w:p w:rsidR="00124A4B" w:rsidRDefault="00892F20" w:rsidP="00DF0E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DF0E7D" w:rsidRPr="00125664">
        <w:rPr>
          <w:b/>
          <w:sz w:val="28"/>
          <w:szCs w:val="28"/>
        </w:rPr>
        <w:t xml:space="preserve"> в постановление Правительства </w:t>
      </w:r>
    </w:p>
    <w:p w:rsidR="00E04204" w:rsidRDefault="00DF0E7D" w:rsidP="00DF0E7D">
      <w:pPr>
        <w:jc w:val="center"/>
        <w:rPr>
          <w:b/>
          <w:sz w:val="28"/>
          <w:szCs w:val="28"/>
        </w:rPr>
      </w:pPr>
      <w:r w:rsidRPr="00125664">
        <w:rPr>
          <w:b/>
          <w:sz w:val="28"/>
          <w:szCs w:val="28"/>
        </w:rPr>
        <w:t>Кыргызской Республики «</w:t>
      </w:r>
      <w:r w:rsidR="00C62364" w:rsidRPr="00C62364">
        <w:rPr>
          <w:b/>
          <w:sz w:val="28"/>
          <w:szCs w:val="28"/>
        </w:rPr>
        <w:t>Об утверждении Порядка определения стоимостной оценки (нормативной цены) лесных земель при возмещении убытков и потерь лесохозяйственного производства в случаях использования участков леса, как входящих, так и не входящих в государственный лесной фонд, а также участков лесного фонда в целях, не связанных с ведением лесного хозяйства</w:t>
      </w:r>
      <w:r w:rsidR="00C62364">
        <w:rPr>
          <w:b/>
          <w:sz w:val="28"/>
          <w:szCs w:val="28"/>
        </w:rPr>
        <w:t>»</w:t>
      </w:r>
    </w:p>
    <w:p w:rsidR="00DF0E7D" w:rsidRDefault="00C62364" w:rsidP="00DF0E7D">
      <w:pPr>
        <w:jc w:val="center"/>
        <w:rPr>
          <w:b/>
          <w:sz w:val="28"/>
          <w:szCs w:val="28"/>
        </w:rPr>
      </w:pPr>
      <w:r w:rsidRPr="00C62364">
        <w:rPr>
          <w:b/>
          <w:sz w:val="28"/>
          <w:szCs w:val="28"/>
        </w:rPr>
        <w:t>от 13 августа 2013 года № 458</w:t>
      </w:r>
    </w:p>
    <w:p w:rsidR="00C62364" w:rsidRDefault="00C62364" w:rsidP="00CB77B9">
      <w:pPr>
        <w:jc w:val="center"/>
        <w:rPr>
          <w:sz w:val="28"/>
          <w:szCs w:val="28"/>
        </w:rPr>
      </w:pPr>
    </w:p>
    <w:p w:rsidR="00DF0E7D" w:rsidRPr="00125664" w:rsidRDefault="00DF0E7D" w:rsidP="00DF0E7D">
      <w:pPr>
        <w:jc w:val="center"/>
        <w:rPr>
          <w:sz w:val="28"/>
          <w:szCs w:val="28"/>
        </w:rPr>
      </w:pPr>
    </w:p>
    <w:p w:rsidR="00DF0E7D" w:rsidRPr="00125664" w:rsidRDefault="00DF0E7D" w:rsidP="00CB77B9">
      <w:pPr>
        <w:ind w:firstLine="709"/>
        <w:jc w:val="both"/>
        <w:rPr>
          <w:sz w:val="28"/>
          <w:szCs w:val="28"/>
        </w:rPr>
      </w:pPr>
      <w:r w:rsidRPr="00125664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о статьями </w:t>
      </w:r>
      <w:r w:rsidR="00DE0FA5">
        <w:rPr>
          <w:sz w:val="28"/>
          <w:szCs w:val="28"/>
        </w:rPr>
        <w:t xml:space="preserve">100 и 101 </w:t>
      </w:r>
      <w:r>
        <w:rPr>
          <w:sz w:val="28"/>
          <w:szCs w:val="28"/>
        </w:rPr>
        <w:t xml:space="preserve">Лесного Кодекса </w:t>
      </w:r>
      <w:r w:rsidRPr="00125664">
        <w:rPr>
          <w:sz w:val="28"/>
          <w:szCs w:val="28"/>
        </w:rPr>
        <w:t>Кы</w:t>
      </w:r>
      <w:r w:rsidR="00217752">
        <w:rPr>
          <w:sz w:val="28"/>
          <w:szCs w:val="28"/>
        </w:rPr>
        <w:t xml:space="preserve">ргызской Республики и статьями </w:t>
      </w:r>
      <w:r w:rsidRPr="00125664">
        <w:rPr>
          <w:sz w:val="28"/>
          <w:szCs w:val="28"/>
        </w:rPr>
        <w:t>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DF0E7D" w:rsidRDefault="00217752" w:rsidP="00CB77B9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F0E7D" w:rsidRPr="00125664">
        <w:rPr>
          <w:sz w:val="28"/>
          <w:szCs w:val="28"/>
        </w:rPr>
        <w:t>Внести в постановление Правительства Кыргызской Республики «Об утверждении</w:t>
      </w:r>
      <w:r w:rsidR="003C6680">
        <w:rPr>
          <w:sz w:val="28"/>
          <w:szCs w:val="28"/>
        </w:rPr>
        <w:t xml:space="preserve"> </w:t>
      </w:r>
      <w:r w:rsidR="00DE0FA5" w:rsidRPr="00DE0FA5">
        <w:rPr>
          <w:bCs/>
          <w:sz w:val="28"/>
          <w:szCs w:val="28"/>
        </w:rPr>
        <w:t>Порядк</w:t>
      </w:r>
      <w:r w:rsidR="00DE0FA5">
        <w:rPr>
          <w:bCs/>
          <w:sz w:val="28"/>
          <w:szCs w:val="28"/>
        </w:rPr>
        <w:t>а</w:t>
      </w:r>
      <w:r w:rsidR="00DE0FA5" w:rsidRPr="00DE0FA5">
        <w:rPr>
          <w:bCs/>
          <w:sz w:val="28"/>
          <w:szCs w:val="28"/>
        </w:rPr>
        <w:t xml:space="preserve"> определения стоимостной оценки (нормативной цены) лесных земель при возмещении убытков и потерь лесохозяйственного производства в случаях использования участков леса, как входящих, так и не входящих в государственный лесной фонд, а также участков лесного фонда в целях, не связанных с ведением лесного хозяйства</w:t>
      </w:r>
      <w:r w:rsidR="00C62364">
        <w:rPr>
          <w:bCs/>
          <w:sz w:val="28"/>
          <w:szCs w:val="28"/>
        </w:rPr>
        <w:t>»</w:t>
      </w:r>
      <w:r w:rsidR="003C6680">
        <w:rPr>
          <w:bCs/>
          <w:sz w:val="28"/>
          <w:szCs w:val="28"/>
        </w:rPr>
        <w:t xml:space="preserve"> </w:t>
      </w:r>
      <w:r w:rsidR="00DE0FA5" w:rsidRPr="00DE7FB2">
        <w:rPr>
          <w:sz w:val="28"/>
          <w:szCs w:val="28"/>
          <w:shd w:val="clear" w:color="auto" w:fill="FFFFFF"/>
        </w:rPr>
        <w:t>от 13 августа 2013 года № 458</w:t>
      </w:r>
      <w:r w:rsidR="00892F20">
        <w:rPr>
          <w:sz w:val="28"/>
          <w:szCs w:val="28"/>
        </w:rPr>
        <w:t xml:space="preserve"> следующие изменения</w:t>
      </w:r>
      <w:r w:rsidR="00DF0E7D">
        <w:rPr>
          <w:sz w:val="28"/>
          <w:szCs w:val="28"/>
        </w:rPr>
        <w:t>:</w:t>
      </w:r>
    </w:p>
    <w:p w:rsidR="004E0590" w:rsidRDefault="00561E84" w:rsidP="00CB77B9">
      <w:pPr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4E0590">
        <w:rPr>
          <w:sz w:val="28"/>
          <w:szCs w:val="28"/>
        </w:rPr>
        <w:t>название постановления изложить в следующей редакции:</w:t>
      </w:r>
    </w:p>
    <w:p w:rsidR="004E0590" w:rsidRPr="00561E84" w:rsidRDefault="00561E84" w:rsidP="00CB77B9">
      <w:pPr>
        <w:shd w:val="clear" w:color="auto" w:fill="FFFFFF"/>
        <w:tabs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E6BB2" w:rsidRPr="000E6BB2">
        <w:rPr>
          <w:sz w:val="28"/>
          <w:szCs w:val="28"/>
        </w:rPr>
        <w:t>Об утверждении Порядка определения стоимостной оценки (нормативной цены) земель государственного лесного фонда, особо охраняемых природных территорий и лесов, произрастающих на других категориях земельного фонда при возмещении убытков и потерь лесохозяйственного производства в случаях использования их в целях, не связанных с ведением лесного хозяйства</w:t>
      </w:r>
      <w:r w:rsidR="000A2F54">
        <w:rPr>
          <w:bCs/>
          <w:sz w:val="28"/>
          <w:szCs w:val="28"/>
        </w:rPr>
        <w:t>»;</w:t>
      </w:r>
    </w:p>
    <w:p w:rsidR="004E0590" w:rsidRPr="00C363E5" w:rsidRDefault="00561E84" w:rsidP="00CB77B9">
      <w:pPr>
        <w:pStyle w:val="a5"/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4E0590" w:rsidRPr="00C363E5">
        <w:rPr>
          <w:sz w:val="28"/>
          <w:szCs w:val="28"/>
        </w:rPr>
        <w:t>пункт</w:t>
      </w:r>
      <w:r w:rsidR="00110987">
        <w:rPr>
          <w:sz w:val="28"/>
          <w:szCs w:val="28"/>
        </w:rPr>
        <w:t xml:space="preserve"> 1</w:t>
      </w:r>
      <w:r>
        <w:rPr>
          <w:sz w:val="28"/>
          <w:szCs w:val="28"/>
        </w:rPr>
        <w:t>изложить</w:t>
      </w:r>
      <w:r w:rsidR="00C363E5" w:rsidRPr="00C363E5">
        <w:rPr>
          <w:sz w:val="28"/>
          <w:szCs w:val="28"/>
        </w:rPr>
        <w:t xml:space="preserve"> в следующей редакции:</w:t>
      </w:r>
    </w:p>
    <w:p w:rsidR="00C363E5" w:rsidRPr="00561E84" w:rsidRDefault="00561E84" w:rsidP="00CB77B9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61E84">
        <w:rPr>
          <w:sz w:val="28"/>
          <w:szCs w:val="28"/>
        </w:rPr>
        <w:t xml:space="preserve">Утвердить прилагаемый </w:t>
      </w:r>
      <w:r w:rsidR="00C363E5" w:rsidRPr="00561E84">
        <w:rPr>
          <w:sz w:val="28"/>
          <w:szCs w:val="28"/>
        </w:rPr>
        <w:t xml:space="preserve">Порядок </w:t>
      </w:r>
      <w:r w:rsidR="00C363E5" w:rsidRPr="00561E84">
        <w:rPr>
          <w:bCs/>
          <w:sz w:val="28"/>
          <w:szCs w:val="28"/>
        </w:rPr>
        <w:t xml:space="preserve">определения стоимостной оценки (нормативной цены) земель государственного лесного фонда, </w:t>
      </w:r>
      <w:r w:rsidR="00C363E5" w:rsidRPr="00561E84">
        <w:rPr>
          <w:sz w:val="28"/>
          <w:szCs w:val="28"/>
        </w:rPr>
        <w:t xml:space="preserve">особо охраняемых природных территорий </w:t>
      </w:r>
      <w:r w:rsidR="00C363E5" w:rsidRPr="00561E84">
        <w:rPr>
          <w:bCs/>
          <w:sz w:val="28"/>
          <w:szCs w:val="28"/>
        </w:rPr>
        <w:t xml:space="preserve">и лесов, </w:t>
      </w:r>
      <w:r w:rsidR="00C363E5" w:rsidRPr="00561E84">
        <w:rPr>
          <w:sz w:val="28"/>
          <w:szCs w:val="28"/>
        </w:rPr>
        <w:t xml:space="preserve">произрастающих на других категориях земельного фонда </w:t>
      </w:r>
      <w:r w:rsidR="00C363E5" w:rsidRPr="00561E84">
        <w:rPr>
          <w:bCs/>
          <w:sz w:val="28"/>
          <w:szCs w:val="28"/>
        </w:rPr>
        <w:t>при возмещении убытков и потерь лесохозяйственного производства в случаях использования их</w:t>
      </w:r>
      <w:r w:rsidR="003C6680">
        <w:rPr>
          <w:bCs/>
          <w:sz w:val="28"/>
          <w:szCs w:val="28"/>
        </w:rPr>
        <w:t xml:space="preserve"> </w:t>
      </w:r>
      <w:r w:rsidR="00C363E5" w:rsidRPr="00561E84">
        <w:rPr>
          <w:bCs/>
          <w:sz w:val="28"/>
          <w:szCs w:val="28"/>
        </w:rPr>
        <w:t>в целях, не связанных с ведением лесного хозяйства (далее - Порядок).</w:t>
      </w:r>
      <w:r>
        <w:rPr>
          <w:bCs/>
          <w:sz w:val="28"/>
          <w:szCs w:val="28"/>
        </w:rPr>
        <w:t>»</w:t>
      </w:r>
      <w:r w:rsidR="000A2F54">
        <w:rPr>
          <w:bCs/>
          <w:sz w:val="28"/>
          <w:szCs w:val="28"/>
        </w:rPr>
        <w:t>;</w:t>
      </w:r>
    </w:p>
    <w:p w:rsidR="002C6032" w:rsidRPr="000E6227" w:rsidRDefault="000E6227" w:rsidP="00CB77B9">
      <w:pPr>
        <w:pStyle w:val="a5"/>
        <w:numPr>
          <w:ilvl w:val="0"/>
          <w:numId w:val="17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абзац второй </w:t>
      </w:r>
      <w:r w:rsidR="00110987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="00C363E5" w:rsidRPr="00561E84">
        <w:rPr>
          <w:sz w:val="28"/>
          <w:szCs w:val="28"/>
        </w:rPr>
        <w:t xml:space="preserve"> 2 </w:t>
      </w:r>
      <w:r w:rsidR="00110987">
        <w:rPr>
          <w:sz w:val="28"/>
          <w:szCs w:val="28"/>
        </w:rPr>
        <w:t>изложить</w:t>
      </w:r>
      <w:r w:rsidR="00C363E5" w:rsidRPr="00561E84">
        <w:rPr>
          <w:sz w:val="28"/>
          <w:szCs w:val="28"/>
        </w:rPr>
        <w:t xml:space="preserve"> в следующей редакции:</w:t>
      </w:r>
    </w:p>
    <w:p w:rsidR="00C363E5" w:rsidRPr="00B65377" w:rsidRDefault="000E6227" w:rsidP="00CB77B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2C6032" w:rsidRPr="002C6032">
        <w:rPr>
          <w:bCs/>
          <w:sz w:val="28"/>
          <w:szCs w:val="28"/>
        </w:rPr>
        <w:t xml:space="preserve">определять нормативную цену </w:t>
      </w:r>
      <w:r w:rsidR="00C363E5" w:rsidRPr="002C6032">
        <w:rPr>
          <w:bCs/>
          <w:sz w:val="28"/>
          <w:szCs w:val="28"/>
        </w:rPr>
        <w:t xml:space="preserve">земель государственного лесного фонда, </w:t>
      </w:r>
      <w:r w:rsidR="00C363E5" w:rsidRPr="002C6032">
        <w:rPr>
          <w:sz w:val="28"/>
          <w:szCs w:val="28"/>
        </w:rPr>
        <w:t xml:space="preserve">особо охраняемых природных территорий </w:t>
      </w:r>
      <w:r w:rsidR="00C363E5" w:rsidRPr="002C6032">
        <w:rPr>
          <w:bCs/>
          <w:sz w:val="28"/>
          <w:szCs w:val="28"/>
        </w:rPr>
        <w:t xml:space="preserve">и лесов, </w:t>
      </w:r>
      <w:r w:rsidR="00C363E5" w:rsidRPr="002C6032">
        <w:rPr>
          <w:sz w:val="28"/>
          <w:szCs w:val="28"/>
        </w:rPr>
        <w:lastRenderedPageBreak/>
        <w:t xml:space="preserve">произрастающих на других категориях земельного фонда </w:t>
      </w:r>
      <w:r w:rsidR="00C363E5" w:rsidRPr="002C6032">
        <w:rPr>
          <w:bCs/>
          <w:sz w:val="28"/>
          <w:szCs w:val="28"/>
        </w:rPr>
        <w:t xml:space="preserve">при возмещении убытков и потерь лесохозяйственного производства в случаях использования их в целях, не связанных с ведением лесного хозяйства, </w:t>
      </w:r>
      <w:r w:rsidR="00C363E5" w:rsidRPr="00B65377">
        <w:rPr>
          <w:sz w:val="28"/>
          <w:szCs w:val="28"/>
          <w:shd w:val="clear" w:color="auto" w:fill="FFFFFF"/>
        </w:rPr>
        <w:t>изъятия (выкупа) земель для государственных и общественных нужд в соответствии с Порядком, утвержденным пунктом 1 настоящего постановления</w:t>
      </w:r>
      <w:r w:rsidR="003C6680">
        <w:rPr>
          <w:sz w:val="28"/>
          <w:szCs w:val="28"/>
          <w:shd w:val="clear" w:color="auto" w:fill="FFFFFF"/>
        </w:rPr>
        <w:t xml:space="preserve"> </w:t>
      </w:r>
      <w:r w:rsidR="00C363E5" w:rsidRPr="00B65377">
        <w:rPr>
          <w:sz w:val="28"/>
          <w:szCs w:val="28"/>
          <w:shd w:val="clear" w:color="auto" w:fill="FFFFFF"/>
        </w:rPr>
        <w:t>- вносить по мере необходимости в Правительство Кыргызской Республики предложения об уточнении Порядка.</w:t>
      </w:r>
      <w:r w:rsidR="00286251" w:rsidRPr="00B65377">
        <w:rPr>
          <w:sz w:val="28"/>
          <w:szCs w:val="28"/>
          <w:shd w:val="clear" w:color="auto" w:fill="FFFFFF"/>
        </w:rPr>
        <w:t>»</w:t>
      </w:r>
      <w:r w:rsidR="000A2F54" w:rsidRPr="00B65377">
        <w:rPr>
          <w:sz w:val="28"/>
          <w:szCs w:val="28"/>
          <w:shd w:val="clear" w:color="auto" w:fill="FFFFFF"/>
        </w:rPr>
        <w:t>;</w:t>
      </w:r>
    </w:p>
    <w:p w:rsidR="00286251" w:rsidRDefault="00805C28" w:rsidP="00CB7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286251">
        <w:rPr>
          <w:sz w:val="28"/>
          <w:szCs w:val="28"/>
        </w:rPr>
        <w:t>в</w:t>
      </w:r>
      <w:r w:rsidR="003C6680">
        <w:rPr>
          <w:sz w:val="28"/>
          <w:szCs w:val="28"/>
        </w:rPr>
        <w:t xml:space="preserve"> </w:t>
      </w:r>
      <w:r w:rsidR="00286251">
        <w:rPr>
          <w:sz w:val="28"/>
          <w:szCs w:val="28"/>
        </w:rPr>
        <w:t>Порядке</w:t>
      </w:r>
      <w:r w:rsidR="003C6680">
        <w:rPr>
          <w:sz w:val="28"/>
          <w:szCs w:val="28"/>
        </w:rPr>
        <w:t xml:space="preserve"> </w:t>
      </w:r>
      <w:r w:rsidR="00286251" w:rsidRPr="00286251">
        <w:rPr>
          <w:sz w:val="28"/>
          <w:szCs w:val="28"/>
        </w:rPr>
        <w:t>определения стоимостной оценки (нормативной цены) лесных земель при возмещении убытков и потерь</w:t>
      </w:r>
      <w:r w:rsidR="003C6680">
        <w:rPr>
          <w:sz w:val="28"/>
          <w:szCs w:val="28"/>
        </w:rPr>
        <w:t xml:space="preserve"> </w:t>
      </w:r>
      <w:r w:rsidR="00286251" w:rsidRPr="00286251">
        <w:rPr>
          <w:sz w:val="28"/>
          <w:szCs w:val="28"/>
        </w:rPr>
        <w:t xml:space="preserve">лесохозяйственного производства в случаях использования участков леса, как входящих, так и не входящих в государственный лесной фонд, а также </w:t>
      </w:r>
      <w:r w:rsidR="00286251">
        <w:rPr>
          <w:sz w:val="28"/>
          <w:szCs w:val="28"/>
        </w:rPr>
        <w:t xml:space="preserve">участков лесного фонда в целях, </w:t>
      </w:r>
      <w:r w:rsidR="00286251" w:rsidRPr="00286251">
        <w:rPr>
          <w:sz w:val="28"/>
          <w:szCs w:val="28"/>
        </w:rPr>
        <w:t>не связанных с ведением лесного хозяйства</w:t>
      </w:r>
      <w:r w:rsidR="00360A61">
        <w:rPr>
          <w:sz w:val="28"/>
          <w:szCs w:val="28"/>
        </w:rPr>
        <w:t>,</w:t>
      </w:r>
      <w:r>
        <w:rPr>
          <w:sz w:val="28"/>
          <w:szCs w:val="28"/>
        </w:rPr>
        <w:t xml:space="preserve"> утвержденного</w:t>
      </w:r>
      <w:r w:rsidR="00286251">
        <w:rPr>
          <w:sz w:val="28"/>
          <w:szCs w:val="28"/>
        </w:rPr>
        <w:t xml:space="preserve"> вышеуказанным постановлением:</w:t>
      </w:r>
    </w:p>
    <w:p w:rsidR="002D2169" w:rsidRPr="00286251" w:rsidRDefault="00805C28" w:rsidP="00E6691A">
      <w:pPr>
        <w:tabs>
          <w:tab w:val="left" w:pos="691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название </w:t>
      </w:r>
      <w:r w:rsidR="00DE0FA5" w:rsidRPr="00286251">
        <w:rPr>
          <w:sz w:val="28"/>
          <w:szCs w:val="28"/>
        </w:rPr>
        <w:t>изложить в следующей редакции</w:t>
      </w:r>
      <w:r w:rsidR="002D2169" w:rsidRPr="00286251">
        <w:rPr>
          <w:sz w:val="28"/>
          <w:szCs w:val="28"/>
        </w:rPr>
        <w:t>:</w:t>
      </w:r>
      <w:r w:rsidR="00E6691A">
        <w:rPr>
          <w:sz w:val="28"/>
          <w:szCs w:val="28"/>
        </w:rPr>
        <w:tab/>
      </w:r>
    </w:p>
    <w:p w:rsidR="00DF0E7D" w:rsidRPr="000A2F54" w:rsidRDefault="000A2F54" w:rsidP="00CB77B9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 w:rsidR="00A763A6" w:rsidRPr="000A2F54">
        <w:rPr>
          <w:bCs/>
          <w:sz w:val="28"/>
          <w:szCs w:val="28"/>
        </w:rPr>
        <w:t xml:space="preserve">Порядок определения стоимостной оценки (нормативной цены) земель государственного лесного фонда, </w:t>
      </w:r>
      <w:r w:rsidR="00A763A6" w:rsidRPr="000A2F54">
        <w:rPr>
          <w:sz w:val="28"/>
          <w:szCs w:val="28"/>
        </w:rPr>
        <w:t xml:space="preserve">особо охраняемых природных территорий и </w:t>
      </w:r>
      <w:r w:rsidR="00A763A6" w:rsidRPr="000A2F54">
        <w:rPr>
          <w:bCs/>
          <w:sz w:val="28"/>
          <w:szCs w:val="28"/>
        </w:rPr>
        <w:t xml:space="preserve">лесов, </w:t>
      </w:r>
      <w:r w:rsidR="00A763A6" w:rsidRPr="000A2F54">
        <w:rPr>
          <w:sz w:val="28"/>
          <w:szCs w:val="28"/>
        </w:rPr>
        <w:t xml:space="preserve">произрастающих на других категориях земельного фонда </w:t>
      </w:r>
      <w:r w:rsidR="00A763A6" w:rsidRPr="000A2F54">
        <w:rPr>
          <w:bCs/>
          <w:sz w:val="28"/>
          <w:szCs w:val="28"/>
        </w:rPr>
        <w:t>при возмещении убытков и потерь лесохозяйственного производства в случаях использования их в целях, не связанных с ведением лесного хозяйства</w:t>
      </w:r>
      <w:r>
        <w:rPr>
          <w:bCs/>
          <w:sz w:val="28"/>
          <w:szCs w:val="28"/>
        </w:rPr>
        <w:t>»</w:t>
      </w:r>
      <w:r w:rsidR="002D2169" w:rsidRPr="000A2F54">
        <w:rPr>
          <w:sz w:val="28"/>
          <w:szCs w:val="28"/>
        </w:rPr>
        <w:t>;</w:t>
      </w:r>
    </w:p>
    <w:p w:rsidR="00F56419" w:rsidRDefault="00F56419" w:rsidP="00CB77B9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пункт </w:t>
      </w:r>
      <w:r w:rsidR="00A763A6">
        <w:rPr>
          <w:sz w:val="28"/>
          <w:szCs w:val="28"/>
        </w:rPr>
        <w:t>1</w:t>
      </w:r>
      <w:r w:rsidR="002D2169">
        <w:rPr>
          <w:sz w:val="28"/>
          <w:szCs w:val="28"/>
        </w:rPr>
        <w:t xml:space="preserve"> изложить в следующей редакции</w:t>
      </w:r>
      <w:r w:rsidR="00A763A6">
        <w:rPr>
          <w:sz w:val="28"/>
          <w:szCs w:val="28"/>
        </w:rPr>
        <w:t>:</w:t>
      </w:r>
    </w:p>
    <w:p w:rsidR="001104DC" w:rsidRDefault="00F56419" w:rsidP="00CB7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740CC" w:rsidRPr="00F56419">
        <w:rPr>
          <w:sz w:val="28"/>
          <w:szCs w:val="28"/>
        </w:rPr>
        <w:t xml:space="preserve">Настоящий Порядок определения стоимостной оценки (нормативной цены) </w:t>
      </w:r>
      <w:r w:rsidR="00B740CC" w:rsidRPr="00F56419">
        <w:rPr>
          <w:bCs/>
          <w:sz w:val="28"/>
          <w:szCs w:val="28"/>
        </w:rPr>
        <w:t xml:space="preserve">земель государственного лесного фонда и лесов, </w:t>
      </w:r>
      <w:r w:rsidR="00B740CC" w:rsidRPr="00F56419">
        <w:rPr>
          <w:sz w:val="28"/>
          <w:szCs w:val="28"/>
        </w:rPr>
        <w:t>произрастающих на других категориях земельного фонда предназначен для определения платы при возмещении убытков и потерь лесохозяйственного производства в случаях использования их в целях, не связанных с ведением лесного хозяйства, путем проведения кадастровой оценки всего многообразия объектов</w:t>
      </w:r>
      <w:r w:rsidR="001104DC">
        <w:rPr>
          <w:sz w:val="28"/>
          <w:szCs w:val="28"/>
        </w:rPr>
        <w:t>.</w:t>
      </w:r>
      <w:r w:rsidR="000E6227">
        <w:rPr>
          <w:sz w:val="28"/>
          <w:szCs w:val="28"/>
        </w:rPr>
        <w:t>»;</w:t>
      </w:r>
    </w:p>
    <w:p w:rsidR="000E6227" w:rsidRDefault="000E6227" w:rsidP="00CB7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пункт 1 дополнить абзацами</w:t>
      </w:r>
      <w:r w:rsidR="00972D80">
        <w:rPr>
          <w:sz w:val="28"/>
          <w:szCs w:val="28"/>
        </w:rPr>
        <w:t xml:space="preserve"> следующего содержания</w:t>
      </w:r>
      <w:r w:rsidRPr="000E6227">
        <w:rPr>
          <w:sz w:val="28"/>
          <w:szCs w:val="28"/>
        </w:rPr>
        <w:t>:</w:t>
      </w:r>
    </w:p>
    <w:p w:rsidR="00592EA0" w:rsidRPr="001104DC" w:rsidRDefault="008B76AA" w:rsidP="00CB7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592EA0" w:rsidRPr="001104DC">
        <w:rPr>
          <w:sz w:val="28"/>
          <w:szCs w:val="28"/>
        </w:rPr>
        <w:t>Лесохозяйственные убытки и потери, возникшие в результате деятельности физических и юридических лиц на землях государственного лесного фонда, особо охраняемых природных территорий и в лесах, находящихся на других категориях земельного фонда, подлежат возмещению.</w:t>
      </w:r>
    </w:p>
    <w:p w:rsidR="00592EA0" w:rsidRPr="001104DC" w:rsidRDefault="00592EA0" w:rsidP="00CB77B9">
      <w:pPr>
        <w:ind w:firstLine="708"/>
        <w:jc w:val="both"/>
        <w:rPr>
          <w:sz w:val="28"/>
          <w:szCs w:val="28"/>
        </w:rPr>
      </w:pPr>
      <w:r w:rsidRPr="001104DC">
        <w:rPr>
          <w:sz w:val="28"/>
          <w:szCs w:val="28"/>
        </w:rPr>
        <w:t>Лесохозяйственные убытки и потери возмещаются в случаях:</w:t>
      </w:r>
    </w:p>
    <w:p w:rsidR="00592EA0" w:rsidRPr="001104DC" w:rsidRDefault="00592EA0" w:rsidP="00CB77B9">
      <w:pPr>
        <w:ind w:firstLine="708"/>
        <w:jc w:val="both"/>
        <w:rPr>
          <w:sz w:val="28"/>
          <w:szCs w:val="28"/>
        </w:rPr>
      </w:pPr>
      <w:r w:rsidRPr="001104DC">
        <w:rPr>
          <w:sz w:val="28"/>
          <w:szCs w:val="28"/>
        </w:rPr>
        <w:t>1) при изъятии участков земель государственного лесного фонда, особо ох</w:t>
      </w:r>
      <w:r w:rsidR="001104DC">
        <w:rPr>
          <w:sz w:val="28"/>
          <w:szCs w:val="28"/>
        </w:rPr>
        <w:t xml:space="preserve">раняемых природных территорий, </w:t>
      </w:r>
      <w:r w:rsidRPr="001104DC">
        <w:rPr>
          <w:sz w:val="28"/>
          <w:szCs w:val="28"/>
        </w:rPr>
        <w:t>лесов, находящиеся на других категориях земельного фонда для государственных и общественных нужд;</w:t>
      </w:r>
    </w:p>
    <w:p w:rsidR="00592EA0" w:rsidRPr="001104DC" w:rsidRDefault="00592EA0" w:rsidP="00CB77B9">
      <w:pPr>
        <w:ind w:firstLine="708"/>
        <w:jc w:val="both"/>
        <w:rPr>
          <w:sz w:val="28"/>
          <w:szCs w:val="28"/>
        </w:rPr>
      </w:pPr>
      <w:r w:rsidRPr="001104DC">
        <w:rPr>
          <w:sz w:val="28"/>
          <w:szCs w:val="28"/>
        </w:rPr>
        <w:t>2) при переводе (трансформации) земель государственного лесного фонда, особо ох</w:t>
      </w:r>
      <w:r w:rsidR="001104DC">
        <w:rPr>
          <w:sz w:val="28"/>
          <w:szCs w:val="28"/>
        </w:rPr>
        <w:t xml:space="preserve">раняемых природных территорий, </w:t>
      </w:r>
      <w:r w:rsidRPr="001104DC">
        <w:rPr>
          <w:sz w:val="28"/>
          <w:szCs w:val="28"/>
        </w:rPr>
        <w:t>лесов, находящиеся на дру</w:t>
      </w:r>
      <w:r w:rsidR="008B76AA">
        <w:rPr>
          <w:sz w:val="28"/>
          <w:szCs w:val="28"/>
        </w:rPr>
        <w:t>гих категориях земельного фонда</w:t>
      </w:r>
      <w:r w:rsidR="00A37B46">
        <w:rPr>
          <w:sz w:val="28"/>
          <w:szCs w:val="28"/>
        </w:rPr>
        <w:t xml:space="preserve"> </w:t>
      </w:r>
      <w:r w:rsidR="008B76AA" w:rsidRPr="001104DC">
        <w:rPr>
          <w:sz w:val="28"/>
          <w:szCs w:val="28"/>
        </w:rPr>
        <w:t>в другие кат</w:t>
      </w:r>
      <w:r w:rsidR="008B76AA">
        <w:rPr>
          <w:sz w:val="28"/>
          <w:szCs w:val="28"/>
        </w:rPr>
        <w:t>егории земельного фонда;</w:t>
      </w:r>
    </w:p>
    <w:p w:rsidR="00592EA0" w:rsidRPr="001104DC" w:rsidRDefault="00592EA0" w:rsidP="00CB77B9">
      <w:pPr>
        <w:ind w:firstLine="708"/>
        <w:jc w:val="both"/>
        <w:rPr>
          <w:sz w:val="28"/>
          <w:szCs w:val="28"/>
        </w:rPr>
      </w:pPr>
      <w:r w:rsidRPr="001104DC">
        <w:rPr>
          <w:sz w:val="28"/>
          <w:szCs w:val="28"/>
        </w:rPr>
        <w:t xml:space="preserve">3) при использовании земель государственного лесного фонда, особо охраняемых природных территорий и лесов, находящиеся на других </w:t>
      </w:r>
      <w:r w:rsidRPr="001104DC">
        <w:rPr>
          <w:sz w:val="28"/>
          <w:szCs w:val="28"/>
        </w:rPr>
        <w:lastRenderedPageBreak/>
        <w:t>категориях земельного фонда, в целях</w:t>
      </w:r>
      <w:r w:rsidR="002E3D62">
        <w:rPr>
          <w:sz w:val="28"/>
          <w:szCs w:val="28"/>
        </w:rPr>
        <w:t>,</w:t>
      </w:r>
      <w:r w:rsidRPr="001104DC">
        <w:rPr>
          <w:sz w:val="28"/>
          <w:szCs w:val="28"/>
        </w:rPr>
        <w:t xml:space="preserve"> не связанных с ведением лесного хозяйства;</w:t>
      </w:r>
    </w:p>
    <w:p w:rsidR="00FD3EDA" w:rsidRDefault="00592EA0" w:rsidP="00CB77B9">
      <w:pPr>
        <w:ind w:firstLine="708"/>
        <w:jc w:val="both"/>
        <w:rPr>
          <w:sz w:val="28"/>
          <w:szCs w:val="28"/>
        </w:rPr>
      </w:pPr>
      <w:r w:rsidRPr="002E3D62">
        <w:rPr>
          <w:sz w:val="28"/>
          <w:szCs w:val="28"/>
        </w:rPr>
        <w:t xml:space="preserve">4) при ухудшении качественного состояния </w:t>
      </w:r>
      <w:r w:rsidR="008B76AA">
        <w:rPr>
          <w:sz w:val="28"/>
          <w:szCs w:val="28"/>
        </w:rPr>
        <w:t xml:space="preserve">земель </w:t>
      </w:r>
      <w:r w:rsidR="008B76AA" w:rsidRPr="008B76AA">
        <w:rPr>
          <w:sz w:val="28"/>
          <w:szCs w:val="28"/>
        </w:rPr>
        <w:t>государственного лесного фонда, особо охраняемых природных</w:t>
      </w:r>
      <w:r w:rsidR="008B76AA">
        <w:rPr>
          <w:sz w:val="28"/>
          <w:szCs w:val="28"/>
        </w:rPr>
        <w:t xml:space="preserve"> территорий и лесов, произрастающих</w:t>
      </w:r>
      <w:r w:rsidR="008B76AA" w:rsidRPr="008B76AA">
        <w:rPr>
          <w:sz w:val="28"/>
          <w:szCs w:val="28"/>
        </w:rPr>
        <w:t xml:space="preserve"> на других категориях земельного фонда</w:t>
      </w:r>
      <w:r w:rsidR="008B76AA">
        <w:rPr>
          <w:sz w:val="28"/>
          <w:szCs w:val="28"/>
        </w:rPr>
        <w:t>,</w:t>
      </w:r>
      <w:r w:rsidRPr="002E3D62">
        <w:rPr>
          <w:sz w:val="28"/>
          <w:szCs w:val="28"/>
        </w:rPr>
        <w:t xml:space="preserve"> в результате деятельности юридических и физических лиц.</w:t>
      </w:r>
    </w:p>
    <w:p w:rsidR="0096093B" w:rsidRPr="0096093B" w:rsidRDefault="0096093B" w:rsidP="0096093B">
      <w:pPr>
        <w:ind w:firstLine="708"/>
        <w:jc w:val="both"/>
        <w:rPr>
          <w:sz w:val="28"/>
          <w:szCs w:val="28"/>
        </w:rPr>
      </w:pPr>
      <w:r w:rsidRPr="0096093B">
        <w:rPr>
          <w:sz w:val="28"/>
          <w:szCs w:val="28"/>
        </w:rPr>
        <w:t xml:space="preserve">Использование земель государственного лесного фонда, особо охраняемых природных территорий и лесов, произрастающих на других категориях земельного фонда при изъятии, переводе (трансформации), использовании в целях, не связанных с ведением лесного хозяйства допускается после осуществления в установленном порядке расчетов и возмещения сумм убытков и потерь лесохозяйственного производства. </w:t>
      </w:r>
    </w:p>
    <w:p w:rsidR="00A763A6" w:rsidRPr="00B65377" w:rsidRDefault="0096093B" w:rsidP="0096093B">
      <w:pPr>
        <w:ind w:firstLine="708"/>
        <w:jc w:val="both"/>
        <w:rPr>
          <w:sz w:val="28"/>
          <w:szCs w:val="28"/>
        </w:rPr>
      </w:pPr>
      <w:r w:rsidRPr="0096093B">
        <w:rPr>
          <w:sz w:val="28"/>
          <w:szCs w:val="28"/>
        </w:rPr>
        <w:t>Ответственность юридических и физических лиц, допустивших убытки и потери землям государственного лесного фонда, особо охраняемых природных территорий и лесов, произрастающие на других категориях земельного фонда рассматривается в порядке, установленными уголовным законодательством и законодательством Кыргызской Республики о нарушениях</w:t>
      </w:r>
      <w:r w:rsidRPr="00B65377">
        <w:rPr>
          <w:sz w:val="28"/>
          <w:szCs w:val="28"/>
        </w:rPr>
        <w:t>.</w:t>
      </w:r>
      <w:r w:rsidR="00661C05" w:rsidRPr="00B65377">
        <w:rPr>
          <w:sz w:val="28"/>
          <w:szCs w:val="28"/>
        </w:rPr>
        <w:t>»;</w:t>
      </w:r>
    </w:p>
    <w:p w:rsidR="00661C05" w:rsidRPr="000559C2" w:rsidRDefault="00661C05" w:rsidP="00CB77B9">
      <w:pPr>
        <w:ind w:firstLine="708"/>
        <w:jc w:val="both"/>
        <w:rPr>
          <w:sz w:val="28"/>
          <w:szCs w:val="28"/>
        </w:rPr>
      </w:pPr>
      <w:r w:rsidRPr="000559C2">
        <w:rPr>
          <w:sz w:val="28"/>
          <w:szCs w:val="28"/>
        </w:rPr>
        <w:t xml:space="preserve">- </w:t>
      </w:r>
      <w:r w:rsidR="0096093B" w:rsidRPr="000559C2">
        <w:rPr>
          <w:sz w:val="28"/>
          <w:szCs w:val="28"/>
        </w:rPr>
        <w:t xml:space="preserve">в </w:t>
      </w:r>
      <w:r w:rsidRPr="000559C2">
        <w:rPr>
          <w:sz w:val="28"/>
          <w:szCs w:val="28"/>
        </w:rPr>
        <w:t>пункт</w:t>
      </w:r>
      <w:r w:rsidR="0096093B" w:rsidRPr="000559C2">
        <w:rPr>
          <w:sz w:val="28"/>
          <w:szCs w:val="28"/>
        </w:rPr>
        <w:t>е 2</w:t>
      </w:r>
      <w:r w:rsidR="00E6691A" w:rsidRPr="000559C2">
        <w:rPr>
          <w:sz w:val="28"/>
          <w:szCs w:val="28"/>
        </w:rPr>
        <w:t xml:space="preserve"> слова «</w:t>
      </w:r>
      <w:r w:rsidR="0096093B" w:rsidRPr="000559C2">
        <w:rPr>
          <w:sz w:val="28"/>
          <w:szCs w:val="28"/>
        </w:rPr>
        <w:t xml:space="preserve">участки лесных </w:t>
      </w:r>
      <w:r w:rsidR="00E6691A" w:rsidRPr="000559C2">
        <w:rPr>
          <w:sz w:val="28"/>
          <w:szCs w:val="28"/>
        </w:rPr>
        <w:t>земель</w:t>
      </w:r>
      <w:r w:rsidRPr="000559C2">
        <w:rPr>
          <w:sz w:val="28"/>
          <w:szCs w:val="28"/>
        </w:rPr>
        <w:t>» заменить сло</w:t>
      </w:r>
      <w:r w:rsidR="0096093B" w:rsidRPr="000559C2">
        <w:rPr>
          <w:sz w:val="28"/>
          <w:szCs w:val="28"/>
        </w:rPr>
        <w:t>вами «лесные и нелесные земли государственного лесного фонда и особо охраняемых природных территорий, а также покрытые лесом земли в других категориях земельного фонда,</w:t>
      </w:r>
      <w:r w:rsidRPr="000559C2">
        <w:rPr>
          <w:sz w:val="28"/>
          <w:szCs w:val="28"/>
        </w:rPr>
        <w:t>»;</w:t>
      </w:r>
    </w:p>
    <w:p w:rsidR="00215E42" w:rsidRPr="000559C2" w:rsidRDefault="00DA7551" w:rsidP="00CB77B9">
      <w:pPr>
        <w:ind w:firstLine="708"/>
        <w:jc w:val="both"/>
        <w:rPr>
          <w:sz w:val="28"/>
          <w:szCs w:val="28"/>
        </w:rPr>
      </w:pPr>
      <w:r w:rsidRPr="000559C2">
        <w:rPr>
          <w:sz w:val="28"/>
          <w:szCs w:val="28"/>
        </w:rPr>
        <w:t>- в пункте</w:t>
      </w:r>
      <w:r w:rsidR="00A4578A" w:rsidRPr="000559C2">
        <w:rPr>
          <w:sz w:val="28"/>
          <w:szCs w:val="28"/>
        </w:rPr>
        <w:t xml:space="preserve"> 6 </w:t>
      </w:r>
      <w:r w:rsidRPr="000559C2">
        <w:rPr>
          <w:sz w:val="28"/>
          <w:szCs w:val="28"/>
        </w:rPr>
        <w:t>слова «</w:t>
      </w:r>
      <w:r w:rsidR="00215E42" w:rsidRPr="000559C2">
        <w:rPr>
          <w:sz w:val="28"/>
          <w:szCs w:val="28"/>
        </w:rPr>
        <w:t>участков земель лесного</w:t>
      </w:r>
      <w:r w:rsidRPr="000559C2">
        <w:rPr>
          <w:sz w:val="28"/>
          <w:szCs w:val="28"/>
        </w:rPr>
        <w:t>»</w:t>
      </w:r>
      <w:r w:rsidR="00215E42" w:rsidRPr="000559C2">
        <w:rPr>
          <w:sz w:val="28"/>
          <w:szCs w:val="28"/>
        </w:rPr>
        <w:t xml:space="preserve"> заменить словами «</w:t>
      </w:r>
      <w:r w:rsidR="00D06895" w:rsidRPr="000559C2">
        <w:rPr>
          <w:sz w:val="28"/>
          <w:szCs w:val="28"/>
        </w:rPr>
        <w:t>лесные и нелесные земли государственного лесного фонда и особо охраняемых природных территорий, а также покрытые лесом земли в других категориях земельного</w:t>
      </w:r>
      <w:r w:rsidR="00215E42" w:rsidRPr="000559C2">
        <w:rPr>
          <w:sz w:val="28"/>
          <w:szCs w:val="28"/>
        </w:rPr>
        <w:t>»;</w:t>
      </w:r>
    </w:p>
    <w:p w:rsidR="00F533D7" w:rsidRDefault="00F533D7" w:rsidP="00E6691A">
      <w:pPr>
        <w:tabs>
          <w:tab w:val="center" w:pos="488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разделе </w:t>
      </w:r>
      <w:r w:rsidRPr="00F533D7">
        <w:rPr>
          <w:sz w:val="28"/>
          <w:szCs w:val="28"/>
        </w:rPr>
        <w:t>II</w:t>
      </w:r>
      <w:r>
        <w:rPr>
          <w:sz w:val="28"/>
          <w:szCs w:val="28"/>
        </w:rPr>
        <w:t>:</w:t>
      </w:r>
      <w:r w:rsidR="00E6691A">
        <w:rPr>
          <w:sz w:val="28"/>
          <w:szCs w:val="28"/>
        </w:rPr>
        <w:tab/>
      </w:r>
    </w:p>
    <w:p w:rsidR="00A4578A" w:rsidRPr="00D2620D" w:rsidRDefault="009363FB" w:rsidP="007409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0977">
        <w:rPr>
          <w:sz w:val="28"/>
          <w:szCs w:val="28"/>
        </w:rPr>
        <w:t xml:space="preserve">в </w:t>
      </w:r>
      <w:r w:rsidR="00F533D7">
        <w:rPr>
          <w:sz w:val="28"/>
          <w:szCs w:val="28"/>
        </w:rPr>
        <w:t>абзац</w:t>
      </w:r>
      <w:r w:rsidR="00740977">
        <w:rPr>
          <w:sz w:val="28"/>
          <w:szCs w:val="28"/>
        </w:rPr>
        <w:t>е третьем</w:t>
      </w:r>
      <w:r w:rsidR="003C6680">
        <w:rPr>
          <w:sz w:val="28"/>
          <w:szCs w:val="28"/>
        </w:rPr>
        <w:t xml:space="preserve"> </w:t>
      </w:r>
      <w:r w:rsidR="00740977">
        <w:rPr>
          <w:sz w:val="28"/>
          <w:szCs w:val="28"/>
        </w:rPr>
        <w:t>слова</w:t>
      </w:r>
      <w:r w:rsidR="003C6680">
        <w:rPr>
          <w:sz w:val="28"/>
          <w:szCs w:val="28"/>
        </w:rPr>
        <w:t xml:space="preserve"> </w:t>
      </w:r>
      <w:r w:rsidR="00740977">
        <w:rPr>
          <w:sz w:val="28"/>
          <w:szCs w:val="28"/>
        </w:rPr>
        <w:t>«</w:t>
      </w:r>
      <w:r w:rsidR="00740977" w:rsidRPr="00740977">
        <w:rPr>
          <w:sz w:val="28"/>
          <w:szCs w:val="28"/>
        </w:rPr>
        <w:t>участков лесных земель</w:t>
      </w:r>
      <w:r w:rsidR="00740977">
        <w:rPr>
          <w:sz w:val="28"/>
          <w:szCs w:val="28"/>
        </w:rPr>
        <w:t>» заменить словами «</w:t>
      </w:r>
      <w:r w:rsidR="00C151B3">
        <w:rPr>
          <w:sz w:val="28"/>
          <w:szCs w:val="28"/>
        </w:rPr>
        <w:t>лесных и нелесных земель</w:t>
      </w:r>
      <w:r w:rsidR="00C151B3" w:rsidRPr="00C151B3">
        <w:rPr>
          <w:sz w:val="28"/>
          <w:szCs w:val="28"/>
        </w:rPr>
        <w:t xml:space="preserve"> государственного лесного фонда и особо охраняемых природных территорий, а также покрытые лесом земли в других категориях земельного</w:t>
      </w:r>
      <w:r w:rsidR="00A4578A" w:rsidRPr="00D2620D">
        <w:rPr>
          <w:sz w:val="28"/>
          <w:szCs w:val="28"/>
        </w:rPr>
        <w:t xml:space="preserve"> фонда</w:t>
      </w:r>
      <w:r w:rsidR="00D2620D">
        <w:rPr>
          <w:sz w:val="28"/>
          <w:szCs w:val="28"/>
          <w:shd w:val="clear" w:color="auto" w:fill="FFFFFF"/>
        </w:rPr>
        <w:t>»;</w:t>
      </w:r>
    </w:p>
    <w:p w:rsidR="00A4578A" w:rsidRPr="009363FB" w:rsidRDefault="009363FB" w:rsidP="00CB7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дополнить абзацем пятым</w:t>
      </w:r>
      <w:r w:rsidRPr="009363FB">
        <w:rPr>
          <w:sz w:val="28"/>
          <w:szCs w:val="28"/>
        </w:rPr>
        <w:t xml:space="preserve"> следующего содержания:</w:t>
      </w:r>
    </w:p>
    <w:p w:rsidR="00EA6061" w:rsidRDefault="009363FB" w:rsidP="00CB7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A6061" w:rsidRPr="009363FB">
        <w:rPr>
          <w:sz w:val="28"/>
          <w:szCs w:val="28"/>
        </w:rPr>
        <w:t xml:space="preserve">Лесокультурный фонд - участки </w:t>
      </w:r>
      <w:hyperlink r:id="rId7" w:anchor="12.19" w:history="1">
        <w:r w:rsidR="00EA6061" w:rsidRPr="009363FB">
          <w:rPr>
            <w:rStyle w:val="a6"/>
            <w:color w:val="auto"/>
            <w:sz w:val="28"/>
            <w:szCs w:val="28"/>
            <w:u w:val="none"/>
          </w:rPr>
          <w:t>лесных и нелесных земель</w:t>
        </w:r>
      </w:hyperlink>
      <w:r w:rsidR="00EA6061" w:rsidRPr="009363FB">
        <w:rPr>
          <w:sz w:val="28"/>
          <w:szCs w:val="28"/>
        </w:rPr>
        <w:t xml:space="preserve"> государственного лесного фонда, пригодные для лесовосстановления, лесоразведения и реконструкции малоценных лесных насаждений.</w:t>
      </w:r>
      <w:r>
        <w:rPr>
          <w:sz w:val="28"/>
          <w:szCs w:val="28"/>
        </w:rPr>
        <w:t>»;</w:t>
      </w:r>
    </w:p>
    <w:p w:rsidR="009363FB" w:rsidRDefault="009363FB" w:rsidP="00CB7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3B90">
        <w:rPr>
          <w:sz w:val="28"/>
          <w:szCs w:val="28"/>
        </w:rPr>
        <w:t>дополнить абзацем шест</w:t>
      </w:r>
      <w:r w:rsidRPr="009363FB">
        <w:rPr>
          <w:sz w:val="28"/>
          <w:szCs w:val="28"/>
        </w:rPr>
        <w:t>ым следующего содержания:</w:t>
      </w:r>
    </w:p>
    <w:p w:rsidR="0085676D" w:rsidRDefault="0085676D" w:rsidP="00CB7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5676D">
        <w:rPr>
          <w:sz w:val="28"/>
          <w:szCs w:val="28"/>
        </w:rPr>
        <w:t>Покрытые лесом земли - земли, занятые лесными насаждениями естественного и искусственного происхождения.</w:t>
      </w:r>
      <w:r>
        <w:rPr>
          <w:sz w:val="28"/>
          <w:szCs w:val="28"/>
        </w:rPr>
        <w:t>»;</w:t>
      </w:r>
    </w:p>
    <w:p w:rsidR="0085676D" w:rsidRDefault="0053308D" w:rsidP="00CB7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дополнить абзацем седьмым</w:t>
      </w:r>
      <w:r w:rsidR="0085676D" w:rsidRPr="0085676D">
        <w:rPr>
          <w:sz w:val="28"/>
          <w:szCs w:val="28"/>
        </w:rPr>
        <w:t xml:space="preserve"> следующего содержания:</w:t>
      </w:r>
    </w:p>
    <w:p w:rsidR="00EA6061" w:rsidRDefault="009363FB" w:rsidP="00CB7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53943" w:rsidRPr="00253943">
        <w:rPr>
          <w:sz w:val="28"/>
          <w:szCs w:val="28"/>
        </w:rPr>
        <w:t>Потери лесохозяйственного производства – это валовой капитализированный доход от экологических функций и стоимости фактической древесины.</w:t>
      </w:r>
      <w:r>
        <w:rPr>
          <w:sz w:val="28"/>
          <w:szCs w:val="28"/>
        </w:rPr>
        <w:t>»;</w:t>
      </w:r>
    </w:p>
    <w:p w:rsidR="00033B90" w:rsidRDefault="00033B90" w:rsidP="00CB77B9">
      <w:pPr>
        <w:ind w:firstLine="709"/>
        <w:jc w:val="both"/>
        <w:rPr>
          <w:sz w:val="28"/>
          <w:szCs w:val="28"/>
        </w:rPr>
      </w:pPr>
      <w:r w:rsidRPr="00033B90">
        <w:rPr>
          <w:sz w:val="28"/>
          <w:szCs w:val="28"/>
        </w:rPr>
        <w:t xml:space="preserve">- </w:t>
      </w:r>
      <w:r>
        <w:rPr>
          <w:sz w:val="28"/>
          <w:szCs w:val="28"/>
        </w:rPr>
        <w:t>дополнить абзацем деся</w:t>
      </w:r>
      <w:r w:rsidRPr="00033B90">
        <w:rPr>
          <w:sz w:val="28"/>
          <w:szCs w:val="28"/>
        </w:rPr>
        <w:t>тым следующего содержания:</w:t>
      </w:r>
    </w:p>
    <w:p w:rsidR="00EA6061" w:rsidRPr="00033B90" w:rsidRDefault="00033B90" w:rsidP="00CB7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EA6061" w:rsidRPr="00033B90">
        <w:rPr>
          <w:sz w:val="28"/>
          <w:szCs w:val="28"/>
        </w:rPr>
        <w:t>Убытки лесохозяйственного производства - определяются как валовой капитализированный доход от древесных и недревесных ресурсов.</w:t>
      </w:r>
      <w:r>
        <w:rPr>
          <w:sz w:val="28"/>
          <w:szCs w:val="28"/>
        </w:rPr>
        <w:t>»;</w:t>
      </w:r>
    </w:p>
    <w:p w:rsidR="00A4578A" w:rsidRPr="00033B90" w:rsidRDefault="00FE47F4" w:rsidP="00FE47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 w:rsidR="00033B90">
        <w:rPr>
          <w:sz w:val="28"/>
          <w:szCs w:val="28"/>
        </w:rPr>
        <w:t>пункт</w:t>
      </w:r>
      <w:r>
        <w:rPr>
          <w:sz w:val="28"/>
          <w:szCs w:val="28"/>
        </w:rPr>
        <w:t xml:space="preserve">е 7 слова «лесных земель» заменить словами </w:t>
      </w:r>
      <w:r w:rsidR="00033B90">
        <w:rPr>
          <w:sz w:val="28"/>
          <w:szCs w:val="28"/>
          <w:shd w:val="clear" w:color="auto" w:fill="FFFFFF"/>
        </w:rPr>
        <w:t>«</w:t>
      </w:r>
      <w:r w:rsidR="0053308D" w:rsidRPr="0053308D">
        <w:rPr>
          <w:sz w:val="28"/>
          <w:szCs w:val="28"/>
          <w:shd w:val="clear" w:color="auto" w:fill="FFFFFF"/>
        </w:rPr>
        <w:t>земель государственного лесного фонда, особо охраняемых природных территорий, а также покрытых лесом земель в других категориях земельного фонда</w:t>
      </w:r>
      <w:r w:rsidR="00033B90">
        <w:rPr>
          <w:sz w:val="28"/>
          <w:szCs w:val="28"/>
          <w:shd w:val="clear" w:color="auto" w:fill="FFFFFF"/>
        </w:rPr>
        <w:t>»;</w:t>
      </w:r>
    </w:p>
    <w:p w:rsidR="00A4578A" w:rsidRPr="00033B90" w:rsidRDefault="00033B90" w:rsidP="00CB77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раздел</w:t>
      </w:r>
      <w:r w:rsidR="003C6680">
        <w:rPr>
          <w:sz w:val="28"/>
          <w:szCs w:val="28"/>
        </w:rPr>
        <w:t xml:space="preserve"> </w:t>
      </w:r>
      <w:r w:rsidR="00EA6061" w:rsidRPr="00033B90">
        <w:rPr>
          <w:sz w:val="28"/>
          <w:szCs w:val="28"/>
          <w:lang w:val="en-US"/>
        </w:rPr>
        <w:t>IV</w:t>
      </w:r>
      <w:r w:rsidR="003C6680">
        <w:rPr>
          <w:sz w:val="28"/>
          <w:szCs w:val="28"/>
        </w:rPr>
        <w:t xml:space="preserve"> </w:t>
      </w:r>
      <w:r w:rsidR="00887823">
        <w:rPr>
          <w:sz w:val="28"/>
          <w:szCs w:val="28"/>
        </w:rPr>
        <w:t>признать утратившими силу</w:t>
      </w:r>
      <w:r>
        <w:rPr>
          <w:sz w:val="28"/>
          <w:szCs w:val="28"/>
        </w:rPr>
        <w:t>;</w:t>
      </w:r>
    </w:p>
    <w:p w:rsidR="00EA6061" w:rsidRDefault="00033B90" w:rsidP="00CB77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B77B9">
        <w:rPr>
          <w:sz w:val="28"/>
          <w:szCs w:val="28"/>
        </w:rPr>
        <w:t xml:space="preserve">абзац первый </w:t>
      </w:r>
      <w:r>
        <w:rPr>
          <w:sz w:val="28"/>
          <w:szCs w:val="28"/>
        </w:rPr>
        <w:t>пункт</w:t>
      </w:r>
      <w:r w:rsidR="00CB77B9">
        <w:rPr>
          <w:sz w:val="28"/>
          <w:szCs w:val="28"/>
        </w:rPr>
        <w:t>а 22 после слов «нелесных земель» дополнить словами «</w:t>
      </w:r>
      <w:r w:rsidR="00037D4E" w:rsidRPr="00037D4E">
        <w:rPr>
          <w:sz w:val="28"/>
          <w:szCs w:val="28"/>
        </w:rPr>
        <w:t>государственного лесного фонда и особо охраняемых природных территорий,</w:t>
      </w:r>
      <w:r w:rsidR="00CB77B9">
        <w:rPr>
          <w:sz w:val="28"/>
          <w:szCs w:val="28"/>
        </w:rPr>
        <w:t>»;</w:t>
      </w:r>
    </w:p>
    <w:p w:rsidR="00CB77B9" w:rsidRDefault="00CB77B9" w:rsidP="00CB77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абзац второй</w:t>
      </w:r>
      <w:r w:rsidRPr="00CB77B9">
        <w:rPr>
          <w:sz w:val="28"/>
          <w:szCs w:val="28"/>
        </w:rPr>
        <w:t xml:space="preserve"> пу</w:t>
      </w:r>
      <w:r>
        <w:rPr>
          <w:sz w:val="28"/>
          <w:szCs w:val="28"/>
        </w:rPr>
        <w:t xml:space="preserve">нкта 22 изложить </w:t>
      </w:r>
      <w:r w:rsidRPr="00A4578A">
        <w:rPr>
          <w:sz w:val="28"/>
          <w:szCs w:val="28"/>
        </w:rPr>
        <w:t>в сл</w:t>
      </w:r>
      <w:r>
        <w:rPr>
          <w:sz w:val="28"/>
          <w:szCs w:val="28"/>
        </w:rPr>
        <w:t>едующей редакции:</w:t>
      </w:r>
    </w:p>
    <w:p w:rsidR="00EA6061" w:rsidRPr="00EA6061" w:rsidRDefault="00CB77B9" w:rsidP="00CB77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A6061" w:rsidRPr="00EA6061">
        <w:rPr>
          <w:sz w:val="28"/>
          <w:szCs w:val="28"/>
        </w:rPr>
        <w:t>Учитывая то, что данные участки являются потенциальным лесокультурным фондом, расчеты производятся с использованием коэффициента капитализации как для лесного хозяйства - 0,01.</w:t>
      </w:r>
      <w:r>
        <w:rPr>
          <w:sz w:val="28"/>
          <w:szCs w:val="28"/>
        </w:rPr>
        <w:t>».</w:t>
      </w:r>
    </w:p>
    <w:p w:rsidR="00DF0E7D" w:rsidRPr="00EA6061" w:rsidRDefault="00DF0E7D" w:rsidP="00CB77B9">
      <w:pPr>
        <w:pStyle w:val="a5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EA6061">
        <w:rPr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:rsidR="00DF0E7D" w:rsidRPr="00125664" w:rsidRDefault="00DF0E7D" w:rsidP="00DF0E7D">
      <w:pPr>
        <w:ind w:firstLine="851"/>
        <w:rPr>
          <w:sz w:val="28"/>
          <w:szCs w:val="28"/>
        </w:rPr>
      </w:pPr>
    </w:p>
    <w:p w:rsidR="00C363E5" w:rsidRDefault="00C363E5" w:rsidP="00DF0E7D">
      <w:pPr>
        <w:jc w:val="center"/>
        <w:rPr>
          <w:b/>
          <w:sz w:val="28"/>
          <w:szCs w:val="28"/>
        </w:rPr>
      </w:pPr>
    </w:p>
    <w:p w:rsidR="00DF0E7D" w:rsidRPr="00125664" w:rsidRDefault="00DF0E7D" w:rsidP="00DF0E7D">
      <w:pPr>
        <w:jc w:val="center"/>
        <w:rPr>
          <w:b/>
          <w:sz w:val="28"/>
          <w:szCs w:val="28"/>
        </w:rPr>
      </w:pPr>
      <w:r w:rsidRPr="00125664">
        <w:rPr>
          <w:b/>
          <w:sz w:val="28"/>
          <w:szCs w:val="28"/>
        </w:rPr>
        <w:t>Премьер-министр</w:t>
      </w:r>
      <w:r w:rsidRPr="00125664">
        <w:rPr>
          <w:b/>
          <w:sz w:val="28"/>
          <w:szCs w:val="28"/>
        </w:rPr>
        <w:tab/>
      </w:r>
      <w:r w:rsidRPr="00125664">
        <w:rPr>
          <w:b/>
          <w:sz w:val="28"/>
          <w:szCs w:val="28"/>
        </w:rPr>
        <w:tab/>
      </w:r>
      <w:r w:rsidRPr="00125664">
        <w:rPr>
          <w:b/>
          <w:sz w:val="28"/>
          <w:szCs w:val="28"/>
        </w:rPr>
        <w:tab/>
      </w:r>
      <w:r w:rsidRPr="00125664">
        <w:rPr>
          <w:b/>
          <w:sz w:val="28"/>
          <w:szCs w:val="28"/>
        </w:rPr>
        <w:tab/>
      </w:r>
      <w:r w:rsidRPr="00125664">
        <w:rPr>
          <w:b/>
          <w:sz w:val="28"/>
          <w:szCs w:val="28"/>
        </w:rPr>
        <w:tab/>
      </w:r>
      <w:r w:rsidRPr="00125664">
        <w:rPr>
          <w:b/>
          <w:sz w:val="28"/>
          <w:szCs w:val="28"/>
        </w:rPr>
        <w:tab/>
      </w:r>
      <w:r w:rsidR="00167DEF">
        <w:rPr>
          <w:b/>
          <w:sz w:val="28"/>
          <w:szCs w:val="28"/>
        </w:rPr>
        <w:tab/>
      </w:r>
      <w:r w:rsidRPr="00125664">
        <w:rPr>
          <w:b/>
          <w:sz w:val="28"/>
          <w:szCs w:val="28"/>
        </w:rPr>
        <w:t>К.А.Боронов</w:t>
      </w:r>
    </w:p>
    <w:p w:rsidR="001E41FC" w:rsidRDefault="001E41FC"/>
    <w:sectPr w:rsidR="001E41FC" w:rsidSect="00E04204">
      <w:footerReference w:type="default" r:id="rId8"/>
      <w:pgSz w:w="11906" w:h="16838"/>
      <w:pgMar w:top="1134" w:right="1134" w:bottom="1134" w:left="1701" w:header="709" w:footer="1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561" w:rsidRDefault="00BC6561" w:rsidP="00406F22">
      <w:r>
        <w:separator/>
      </w:r>
    </w:p>
  </w:endnote>
  <w:endnote w:type="continuationSeparator" w:id="1">
    <w:p w:rsidR="00BC6561" w:rsidRDefault="00BC6561" w:rsidP="00406F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3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/>
    </w:tblPr>
    <w:tblGrid>
      <w:gridCol w:w="9613"/>
      <w:gridCol w:w="810"/>
    </w:tblGrid>
    <w:tr w:rsidR="00C0472F" w:rsidRPr="00C0472F" w:rsidTr="00E04204">
      <w:trPr>
        <w:trHeight w:val="558"/>
      </w:trPr>
      <w:tc>
        <w:tcPr>
          <w:tcW w:w="5637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tbl>
          <w:tblPr>
            <w:tblStyle w:val="ab"/>
            <w:tblW w:w="9387" w:type="dxa"/>
            <w:tbl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  <w:insideH w:val="single" w:sz="4" w:space="0" w:color="FFFFFF" w:themeColor="background1"/>
              <w:insideV w:val="single" w:sz="4" w:space="0" w:color="FFFFFF" w:themeColor="background1"/>
            </w:tblBorders>
            <w:tblLook w:val="04A0"/>
          </w:tblPr>
          <w:tblGrid>
            <w:gridCol w:w="4815"/>
            <w:gridCol w:w="4572"/>
          </w:tblGrid>
          <w:tr w:rsidR="003C6680" w:rsidTr="003C6680">
            <w:tc>
              <w:tcPr>
                <w:tcW w:w="4815" w:type="dxa"/>
              </w:tcPr>
              <w:p w:rsidR="003C6680" w:rsidRPr="00C0472F" w:rsidRDefault="003C6680" w:rsidP="003C6680">
                <w:pPr>
                  <w:tabs>
                    <w:tab w:val="center" w:pos="4677"/>
                    <w:tab w:val="right" w:pos="9355"/>
                  </w:tabs>
                </w:pPr>
                <w:r>
                  <w:rPr>
                    <w:sz w:val="22"/>
                    <w:szCs w:val="22"/>
                  </w:rPr>
                  <w:t>______________директор М. Аманкулов</w:t>
                </w:r>
              </w:p>
              <w:p w:rsidR="003C6680" w:rsidRPr="00C0472F" w:rsidRDefault="003C6680" w:rsidP="003C6680">
                <w:pPr>
                  <w:tabs>
                    <w:tab w:val="center" w:pos="4677"/>
                    <w:tab w:val="right" w:pos="9355"/>
                  </w:tabs>
                </w:pPr>
                <w:r>
                  <w:rPr>
                    <w:sz w:val="22"/>
                    <w:szCs w:val="22"/>
                  </w:rPr>
                  <w:t>«___»__________2020</w:t>
                </w:r>
                <w:r w:rsidRPr="00C0472F">
                  <w:rPr>
                    <w:sz w:val="22"/>
                    <w:szCs w:val="22"/>
                  </w:rPr>
                  <w:t xml:space="preserve"> г.</w:t>
                </w:r>
              </w:p>
              <w:p w:rsidR="003C6680" w:rsidRDefault="003C6680" w:rsidP="00C0472F">
                <w:pPr>
                  <w:tabs>
                    <w:tab w:val="center" w:pos="4677"/>
                    <w:tab w:val="right" w:pos="9355"/>
                  </w:tabs>
                </w:pPr>
              </w:p>
            </w:tc>
            <w:tc>
              <w:tcPr>
                <w:tcW w:w="4572" w:type="dxa"/>
              </w:tcPr>
              <w:p w:rsidR="003C6680" w:rsidRPr="00C0472F" w:rsidRDefault="003C6680" w:rsidP="003C6680">
                <w:pPr>
                  <w:tabs>
                    <w:tab w:val="center" w:pos="4677"/>
                    <w:tab w:val="right" w:pos="9355"/>
                  </w:tabs>
                </w:pPr>
                <w:r>
                  <w:rPr>
                    <w:sz w:val="22"/>
                    <w:szCs w:val="22"/>
                  </w:rPr>
                  <w:t>______________Н. Сыдыков</w:t>
                </w:r>
              </w:p>
              <w:p w:rsidR="003C6680" w:rsidRPr="00C0472F" w:rsidRDefault="003C6680" w:rsidP="003C6680">
                <w:pPr>
                  <w:tabs>
                    <w:tab w:val="center" w:pos="4677"/>
                    <w:tab w:val="right" w:pos="9355"/>
                  </w:tabs>
                </w:pPr>
                <w:r>
                  <w:rPr>
                    <w:sz w:val="22"/>
                    <w:szCs w:val="22"/>
                  </w:rPr>
                  <w:t>«___»__________2020</w:t>
                </w:r>
                <w:r w:rsidRPr="00C0472F">
                  <w:rPr>
                    <w:sz w:val="22"/>
                    <w:szCs w:val="22"/>
                  </w:rPr>
                  <w:t xml:space="preserve"> г.</w:t>
                </w:r>
              </w:p>
              <w:p w:rsidR="003C6680" w:rsidRDefault="003C6680" w:rsidP="00C0472F">
                <w:pPr>
                  <w:tabs>
                    <w:tab w:val="center" w:pos="4677"/>
                    <w:tab w:val="right" w:pos="9355"/>
                  </w:tabs>
                </w:pPr>
              </w:p>
            </w:tc>
          </w:tr>
        </w:tbl>
        <w:p w:rsidR="00C0472F" w:rsidRPr="00C0472F" w:rsidRDefault="00BC6561" w:rsidP="00C0472F">
          <w:pPr>
            <w:tabs>
              <w:tab w:val="center" w:pos="4677"/>
              <w:tab w:val="right" w:pos="9355"/>
            </w:tabs>
          </w:pPr>
        </w:p>
      </w:tc>
      <w:tc>
        <w:tcPr>
          <w:tcW w:w="478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C0472F" w:rsidRPr="00C0472F" w:rsidRDefault="00BC6561" w:rsidP="003735A0">
          <w:pPr>
            <w:tabs>
              <w:tab w:val="center" w:pos="4677"/>
              <w:tab w:val="right" w:pos="9355"/>
            </w:tabs>
          </w:pPr>
          <w:bookmarkStart w:id="0" w:name="_GoBack"/>
          <w:bookmarkEnd w:id="0"/>
        </w:p>
      </w:tc>
    </w:tr>
  </w:tbl>
  <w:p w:rsidR="00C0472F" w:rsidRDefault="00BC6561" w:rsidP="009A5DB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561" w:rsidRDefault="00BC6561" w:rsidP="00406F22">
      <w:r>
        <w:separator/>
      </w:r>
    </w:p>
  </w:footnote>
  <w:footnote w:type="continuationSeparator" w:id="1">
    <w:p w:rsidR="00BC6561" w:rsidRDefault="00BC6561" w:rsidP="00406F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D6053"/>
    <w:multiLevelType w:val="hybridMultilevel"/>
    <w:tmpl w:val="291A23B0"/>
    <w:lvl w:ilvl="0" w:tplc="F3BAE7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BD18C5"/>
    <w:multiLevelType w:val="hybridMultilevel"/>
    <w:tmpl w:val="E3F27CE8"/>
    <w:lvl w:ilvl="0" w:tplc="F3BAE748">
      <w:start w:val="1"/>
      <w:numFmt w:val="bullet"/>
      <w:lvlText w:val=""/>
      <w:lvlJc w:val="left"/>
      <w:pPr>
        <w:ind w:left="2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0" w:hanging="360"/>
      </w:pPr>
      <w:rPr>
        <w:rFonts w:ascii="Wingdings" w:hAnsi="Wingdings" w:hint="default"/>
      </w:rPr>
    </w:lvl>
  </w:abstractNum>
  <w:abstractNum w:abstractNumId="2">
    <w:nsid w:val="19B61485"/>
    <w:multiLevelType w:val="hybridMultilevel"/>
    <w:tmpl w:val="E580F8F0"/>
    <w:lvl w:ilvl="0" w:tplc="5372AE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61B04FA"/>
    <w:multiLevelType w:val="hybridMultilevel"/>
    <w:tmpl w:val="154AF5A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C7547"/>
    <w:multiLevelType w:val="hybridMultilevel"/>
    <w:tmpl w:val="57ACBA1E"/>
    <w:lvl w:ilvl="0" w:tplc="F3BAE7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3C12488"/>
    <w:multiLevelType w:val="hybridMultilevel"/>
    <w:tmpl w:val="03669E7E"/>
    <w:lvl w:ilvl="0" w:tplc="8C1CA1D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C63FF8"/>
    <w:multiLevelType w:val="hybridMultilevel"/>
    <w:tmpl w:val="C340167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692FA8"/>
    <w:multiLevelType w:val="hybridMultilevel"/>
    <w:tmpl w:val="3162E3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807135"/>
    <w:multiLevelType w:val="hybridMultilevel"/>
    <w:tmpl w:val="D8EED4E8"/>
    <w:lvl w:ilvl="0" w:tplc="F3BAE748">
      <w:start w:val="1"/>
      <w:numFmt w:val="bullet"/>
      <w:lvlText w:val="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9">
    <w:nsid w:val="453D79D4"/>
    <w:multiLevelType w:val="hybridMultilevel"/>
    <w:tmpl w:val="2CB217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1D5691"/>
    <w:multiLevelType w:val="hybridMultilevel"/>
    <w:tmpl w:val="A942C05E"/>
    <w:lvl w:ilvl="0" w:tplc="F3BAE748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>
    <w:nsid w:val="4FE24D0A"/>
    <w:multiLevelType w:val="hybridMultilevel"/>
    <w:tmpl w:val="02442DE8"/>
    <w:lvl w:ilvl="0" w:tplc="BE4CF6A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33B461B"/>
    <w:multiLevelType w:val="hybridMultilevel"/>
    <w:tmpl w:val="011E3618"/>
    <w:lvl w:ilvl="0" w:tplc="F3BAE748">
      <w:start w:val="1"/>
      <w:numFmt w:val="bullet"/>
      <w:lvlText w:val=""/>
      <w:lvlJc w:val="left"/>
      <w:pPr>
        <w:ind w:left="20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13">
    <w:nsid w:val="59A60F82"/>
    <w:multiLevelType w:val="hybridMultilevel"/>
    <w:tmpl w:val="622EDD7E"/>
    <w:lvl w:ilvl="0" w:tplc="F3BAE7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28626C"/>
    <w:multiLevelType w:val="hybridMultilevel"/>
    <w:tmpl w:val="1826B664"/>
    <w:lvl w:ilvl="0" w:tplc="F3BAE7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68B0B21"/>
    <w:multiLevelType w:val="hybridMultilevel"/>
    <w:tmpl w:val="7E84FC68"/>
    <w:lvl w:ilvl="0" w:tplc="F3BAE7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0F0EE2"/>
    <w:multiLevelType w:val="hybridMultilevel"/>
    <w:tmpl w:val="6C101194"/>
    <w:lvl w:ilvl="0" w:tplc="F3BAE7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2"/>
  </w:num>
  <w:num w:numId="3">
    <w:abstractNumId w:val="10"/>
  </w:num>
  <w:num w:numId="4">
    <w:abstractNumId w:val="9"/>
  </w:num>
  <w:num w:numId="5">
    <w:abstractNumId w:val="8"/>
  </w:num>
  <w:num w:numId="6">
    <w:abstractNumId w:val="0"/>
  </w:num>
  <w:num w:numId="7">
    <w:abstractNumId w:val="15"/>
  </w:num>
  <w:num w:numId="8">
    <w:abstractNumId w:val="4"/>
  </w:num>
  <w:num w:numId="9">
    <w:abstractNumId w:val="13"/>
  </w:num>
  <w:num w:numId="10">
    <w:abstractNumId w:val="7"/>
  </w:num>
  <w:num w:numId="11">
    <w:abstractNumId w:val="1"/>
  </w:num>
  <w:num w:numId="12">
    <w:abstractNumId w:val="14"/>
  </w:num>
  <w:num w:numId="13">
    <w:abstractNumId w:val="6"/>
  </w:num>
  <w:num w:numId="14">
    <w:abstractNumId w:val="16"/>
  </w:num>
  <w:num w:numId="15">
    <w:abstractNumId w:val="5"/>
  </w:num>
  <w:num w:numId="16">
    <w:abstractNumId w:val="11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F0E7D"/>
    <w:rsid w:val="0002569D"/>
    <w:rsid w:val="00033B90"/>
    <w:rsid w:val="00037D4E"/>
    <w:rsid w:val="00045D21"/>
    <w:rsid w:val="000559C2"/>
    <w:rsid w:val="000A2F54"/>
    <w:rsid w:val="000E6227"/>
    <w:rsid w:val="000E6BB2"/>
    <w:rsid w:val="000F451F"/>
    <w:rsid w:val="00110262"/>
    <w:rsid w:val="001104DC"/>
    <w:rsid w:val="00110987"/>
    <w:rsid w:val="00124A4B"/>
    <w:rsid w:val="00167DEF"/>
    <w:rsid w:val="001B15D0"/>
    <w:rsid w:val="001B76FE"/>
    <w:rsid w:val="001D3348"/>
    <w:rsid w:val="001D445D"/>
    <w:rsid w:val="001D6133"/>
    <w:rsid w:val="001E2624"/>
    <w:rsid w:val="001E41FC"/>
    <w:rsid w:val="001E4770"/>
    <w:rsid w:val="00215E42"/>
    <w:rsid w:val="002161FD"/>
    <w:rsid w:val="002173B3"/>
    <w:rsid w:val="00217752"/>
    <w:rsid w:val="00237F9C"/>
    <w:rsid w:val="00253943"/>
    <w:rsid w:val="00286251"/>
    <w:rsid w:val="002862A5"/>
    <w:rsid w:val="002C59F4"/>
    <w:rsid w:val="002C6032"/>
    <w:rsid w:val="002D2169"/>
    <w:rsid w:val="002E3D62"/>
    <w:rsid w:val="002F4A6E"/>
    <w:rsid w:val="00304902"/>
    <w:rsid w:val="00305A17"/>
    <w:rsid w:val="00306F5F"/>
    <w:rsid w:val="00360A61"/>
    <w:rsid w:val="003611E0"/>
    <w:rsid w:val="00393109"/>
    <w:rsid w:val="003C3F8B"/>
    <w:rsid w:val="003C6680"/>
    <w:rsid w:val="00406F22"/>
    <w:rsid w:val="0046150D"/>
    <w:rsid w:val="004908F3"/>
    <w:rsid w:val="00491EA9"/>
    <w:rsid w:val="004E0590"/>
    <w:rsid w:val="004F04AC"/>
    <w:rsid w:val="00505000"/>
    <w:rsid w:val="00516B03"/>
    <w:rsid w:val="00525006"/>
    <w:rsid w:val="0053016A"/>
    <w:rsid w:val="0053308D"/>
    <w:rsid w:val="005619B9"/>
    <w:rsid w:val="00561E84"/>
    <w:rsid w:val="00567CB0"/>
    <w:rsid w:val="00592EA0"/>
    <w:rsid w:val="005D0C59"/>
    <w:rsid w:val="005F2125"/>
    <w:rsid w:val="0060360A"/>
    <w:rsid w:val="006501E7"/>
    <w:rsid w:val="00661C05"/>
    <w:rsid w:val="006674C6"/>
    <w:rsid w:val="00672422"/>
    <w:rsid w:val="006726B4"/>
    <w:rsid w:val="006E1002"/>
    <w:rsid w:val="006F4634"/>
    <w:rsid w:val="00724296"/>
    <w:rsid w:val="00740977"/>
    <w:rsid w:val="007E0CD2"/>
    <w:rsid w:val="008039AF"/>
    <w:rsid w:val="00805C28"/>
    <w:rsid w:val="00830961"/>
    <w:rsid w:val="0085676D"/>
    <w:rsid w:val="00881D00"/>
    <w:rsid w:val="00887823"/>
    <w:rsid w:val="00890541"/>
    <w:rsid w:val="00892600"/>
    <w:rsid w:val="00892F20"/>
    <w:rsid w:val="008B76AA"/>
    <w:rsid w:val="00933444"/>
    <w:rsid w:val="009363FB"/>
    <w:rsid w:val="0096093B"/>
    <w:rsid w:val="00962B65"/>
    <w:rsid w:val="00972D80"/>
    <w:rsid w:val="00976C39"/>
    <w:rsid w:val="00990BCA"/>
    <w:rsid w:val="009A5DB8"/>
    <w:rsid w:val="009A7758"/>
    <w:rsid w:val="009D48A6"/>
    <w:rsid w:val="00A26985"/>
    <w:rsid w:val="00A27FEF"/>
    <w:rsid w:val="00A37B46"/>
    <w:rsid w:val="00A4578A"/>
    <w:rsid w:val="00A563B0"/>
    <w:rsid w:val="00A669F9"/>
    <w:rsid w:val="00A763A6"/>
    <w:rsid w:val="00A849A9"/>
    <w:rsid w:val="00AD2439"/>
    <w:rsid w:val="00AF1B78"/>
    <w:rsid w:val="00B01A6A"/>
    <w:rsid w:val="00B01C61"/>
    <w:rsid w:val="00B112B6"/>
    <w:rsid w:val="00B6436C"/>
    <w:rsid w:val="00B65377"/>
    <w:rsid w:val="00B73489"/>
    <w:rsid w:val="00B740CC"/>
    <w:rsid w:val="00B82E88"/>
    <w:rsid w:val="00BC5576"/>
    <w:rsid w:val="00BC6561"/>
    <w:rsid w:val="00BE01D6"/>
    <w:rsid w:val="00C06F89"/>
    <w:rsid w:val="00C151B3"/>
    <w:rsid w:val="00C363E5"/>
    <w:rsid w:val="00C4243A"/>
    <w:rsid w:val="00C57DFA"/>
    <w:rsid w:val="00C62364"/>
    <w:rsid w:val="00C650CF"/>
    <w:rsid w:val="00C758EC"/>
    <w:rsid w:val="00CB5002"/>
    <w:rsid w:val="00CB77B9"/>
    <w:rsid w:val="00CB7FD8"/>
    <w:rsid w:val="00CC486C"/>
    <w:rsid w:val="00CD79DF"/>
    <w:rsid w:val="00D06895"/>
    <w:rsid w:val="00D2620D"/>
    <w:rsid w:val="00D51CEF"/>
    <w:rsid w:val="00D77450"/>
    <w:rsid w:val="00DA7551"/>
    <w:rsid w:val="00DA7A76"/>
    <w:rsid w:val="00DE0FA5"/>
    <w:rsid w:val="00DF0E7D"/>
    <w:rsid w:val="00DF56BC"/>
    <w:rsid w:val="00E04204"/>
    <w:rsid w:val="00E6691A"/>
    <w:rsid w:val="00EA5047"/>
    <w:rsid w:val="00EA6061"/>
    <w:rsid w:val="00EB6FDB"/>
    <w:rsid w:val="00ED7D90"/>
    <w:rsid w:val="00EE31BA"/>
    <w:rsid w:val="00F25A12"/>
    <w:rsid w:val="00F32832"/>
    <w:rsid w:val="00F40994"/>
    <w:rsid w:val="00F533D7"/>
    <w:rsid w:val="00F54237"/>
    <w:rsid w:val="00F56419"/>
    <w:rsid w:val="00F7385B"/>
    <w:rsid w:val="00F75CE4"/>
    <w:rsid w:val="00FC45DA"/>
    <w:rsid w:val="00FD3EDA"/>
    <w:rsid w:val="00FE47F4"/>
    <w:rsid w:val="00FF3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E7D"/>
    <w:pPr>
      <w:spacing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F0E7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F0E7D"/>
    <w:rPr>
      <w:rFonts w:eastAsia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F0E7D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EA6061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406F2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06F22"/>
    <w:rPr>
      <w:rFonts w:eastAsia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6691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6691A"/>
    <w:rPr>
      <w:rFonts w:ascii="Segoe UI" w:eastAsia="Times New Roman" w:hAnsi="Segoe UI" w:cs="Segoe UI"/>
      <w:sz w:val="18"/>
      <w:szCs w:val="18"/>
      <w:lang w:eastAsia="ru-RU"/>
    </w:rPr>
  </w:style>
  <w:style w:type="table" w:styleId="ab">
    <w:name w:val="Table Grid"/>
    <w:basedOn w:val="a1"/>
    <w:uiPriority w:val="59"/>
    <w:rsid w:val="003C668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wood.ru/ru/ster1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2020-09-09T15:21:00Z</cp:lastPrinted>
  <dcterms:created xsi:type="dcterms:W3CDTF">2020-09-09T15:22:00Z</dcterms:created>
  <dcterms:modified xsi:type="dcterms:W3CDTF">2020-09-09T15:22:00Z</dcterms:modified>
</cp:coreProperties>
</file>